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1292" w14:textId="77777777" w:rsidR="002F7E52" w:rsidRDefault="00416D5A">
      <w:pPr>
        <w:spacing w:line="3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臺北市「志願服務終身成就獎」推薦表</w:t>
      </w:r>
      <w:r>
        <w:rPr>
          <w:rFonts w:ascii="標楷體" w:eastAsia="標楷體" w:hAnsi="標楷體"/>
          <w:b/>
          <w:sz w:val="28"/>
        </w:rPr>
        <w:t xml:space="preserve"> </w:t>
      </w:r>
    </w:p>
    <w:p w14:paraId="311055E3" w14:textId="77777777" w:rsidR="002F7E52" w:rsidRDefault="00416D5A">
      <w:pPr>
        <w:spacing w:before="180" w:line="320" w:lineRule="exact"/>
        <w:ind w:right="108"/>
      </w:pPr>
      <w:r>
        <w:rPr>
          <w:rFonts w:ascii="標楷體" w:eastAsia="標楷體" w:hAnsi="標楷體"/>
          <w:color w:val="FF0000"/>
          <w:szCs w:val="24"/>
        </w:rPr>
        <w:t>※</w:t>
      </w:r>
      <w:r>
        <w:rPr>
          <w:rFonts w:ascii="標楷體" w:eastAsia="標楷體" w:hAnsi="標楷體"/>
          <w:color w:val="FF0000"/>
          <w:szCs w:val="24"/>
        </w:rPr>
        <w:t>本推薦表請提供正本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份，以</w:t>
      </w:r>
      <w:r>
        <w:rPr>
          <w:rFonts w:ascii="標楷體" w:eastAsia="標楷體" w:hAnsi="標楷體"/>
          <w:color w:val="FF0000"/>
          <w:szCs w:val="24"/>
        </w:rPr>
        <w:t>word</w:t>
      </w:r>
      <w:r>
        <w:rPr>
          <w:rFonts w:ascii="標楷體" w:eastAsia="標楷體" w:hAnsi="標楷體"/>
          <w:color w:val="FF0000"/>
          <w:szCs w:val="24"/>
        </w:rPr>
        <w:t>、標楷體、</w:t>
      </w:r>
      <w:r>
        <w:rPr>
          <w:rFonts w:ascii="標楷體" w:eastAsia="標楷體" w:hAnsi="標楷體"/>
          <w:color w:val="FF0000"/>
          <w:szCs w:val="24"/>
        </w:rPr>
        <w:t>12</w:t>
      </w:r>
      <w:r>
        <w:rPr>
          <w:rFonts w:ascii="標楷體" w:eastAsia="標楷體" w:hAnsi="標楷體"/>
          <w:color w:val="FF0000"/>
          <w:szCs w:val="24"/>
        </w:rPr>
        <w:t>字型、固定行高</w:t>
      </w:r>
      <w:r>
        <w:rPr>
          <w:rFonts w:ascii="標楷體" w:eastAsia="標楷體" w:hAnsi="標楷體"/>
          <w:color w:val="FF0000"/>
          <w:szCs w:val="24"/>
        </w:rPr>
        <w:t>20pt</w:t>
      </w:r>
      <w:r>
        <w:rPr>
          <w:rFonts w:ascii="標楷體" w:eastAsia="標楷體" w:hAnsi="標楷體"/>
          <w:color w:val="FF0000"/>
          <w:szCs w:val="24"/>
        </w:rPr>
        <w:t>橫書繕打。</w:t>
      </w:r>
      <w:r>
        <w:rPr>
          <w:rFonts w:ascii="標楷體" w:eastAsia="標楷體" w:hAnsi="標楷體"/>
          <w:bCs/>
          <w:color w:val="FF0000"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 xml:space="preserve">            </w:t>
      </w:r>
    </w:p>
    <w:tbl>
      <w:tblPr>
        <w:tblW w:w="501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982"/>
        <w:gridCol w:w="710"/>
        <w:gridCol w:w="850"/>
        <w:gridCol w:w="1233"/>
        <w:gridCol w:w="2169"/>
        <w:gridCol w:w="1976"/>
      </w:tblGrid>
      <w:tr w:rsidR="002F7E52" w14:paraId="3F6C7A06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C00D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申請日期</w:t>
            </w:r>
          </w:p>
        </w:tc>
        <w:tc>
          <w:tcPr>
            <w:tcW w:w="89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A3B6" w14:textId="77777777" w:rsidR="002F7E52" w:rsidRDefault="00416D5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西元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2F7E52" w14:paraId="17AD2171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20A3A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推薦單位</w:t>
            </w:r>
          </w:p>
          <w:p w14:paraId="609F28F0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名稱</w:t>
            </w:r>
          </w:p>
        </w:tc>
        <w:tc>
          <w:tcPr>
            <w:tcW w:w="35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25F2B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9E89B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承辦人</w:t>
            </w:r>
          </w:p>
        </w:tc>
        <w:tc>
          <w:tcPr>
            <w:tcW w:w="41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D8967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38298828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8AA8A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單位地址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5CB4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846CD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單位電話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0DF0B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60203FD4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9343C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A322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0382E" w14:textId="77777777" w:rsidR="002F7E52" w:rsidRDefault="00416D5A">
            <w:pPr>
              <w:spacing w:line="380" w:lineRule="exact"/>
              <w:ind w:left="4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F4AE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2AB5A" w14:textId="77777777" w:rsidR="002F7E52" w:rsidRDefault="00416D5A">
            <w:pPr>
              <w:spacing w:line="380" w:lineRule="exact"/>
              <w:ind w:left="7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生日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6400" w14:textId="77777777" w:rsidR="002F7E52" w:rsidRDefault="00416D5A">
            <w:pPr>
              <w:spacing w:line="380" w:lineRule="exact"/>
              <w:ind w:left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38B4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請插入</w:t>
            </w:r>
          </w:p>
          <w:p w14:paraId="75553006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</w:rPr>
              <w:t>志工半身照片</w:t>
            </w:r>
          </w:p>
        </w:tc>
      </w:tr>
      <w:tr w:rsidR="002F7E52" w14:paraId="277BAF24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D865A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7F878" w14:textId="77777777" w:rsidR="002F7E52" w:rsidRDefault="002F7E52">
            <w:pPr>
              <w:spacing w:line="380" w:lineRule="exact"/>
              <w:ind w:left="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40243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現職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7A90C" w14:textId="77777777" w:rsidR="002F7E52" w:rsidRDefault="002F7E52">
            <w:pPr>
              <w:spacing w:line="380" w:lineRule="exact"/>
              <w:ind w:left="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CE9A2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7E52" w14:paraId="248AB057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AAFE6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住家地址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F0C3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31307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住家電話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DB124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16207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09A4E368" w14:textId="7777777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BAE94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2"/>
                <w:u w:val="single"/>
              </w:rPr>
              <w:t>服務總年資</w:t>
            </w:r>
          </w:p>
          <w:p w14:paraId="2A854DB7" w14:textId="77777777" w:rsidR="002F7E52" w:rsidRDefault="00416D5A">
            <w:pPr>
              <w:spacing w:line="380" w:lineRule="exact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1.</w:t>
            </w:r>
            <w:r>
              <w:rPr>
                <w:rFonts w:ascii="標楷體" w:eastAsia="標楷體" w:hAnsi="標楷體"/>
                <w:bCs/>
                <w:color w:val="FF0000"/>
              </w:rPr>
              <w:t>請列於本市單位服務年資及時數</w:t>
            </w:r>
          </w:p>
          <w:p w14:paraId="57033953" w14:textId="77777777" w:rsidR="002F7E52" w:rsidRDefault="00416D5A">
            <w:pPr>
              <w:spacing w:line="38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2.</w:t>
            </w: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自完成相關訓練後起算，中央單位不列入計算</w:t>
            </w:r>
          </w:p>
          <w:p w14:paraId="31BB08CF" w14:textId="77777777" w:rsidR="002F7E52" w:rsidRDefault="00416D5A">
            <w:pPr>
              <w:spacing w:line="380" w:lineRule="exact"/>
            </w:pP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服務單位較多者自行增列</w:t>
            </w:r>
          </w:p>
        </w:tc>
        <w:tc>
          <w:tcPr>
            <w:tcW w:w="35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DB700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277FC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服務起訖時間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西元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1B120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</w:rPr>
              <w:t>服務時數</w:t>
            </w:r>
          </w:p>
        </w:tc>
      </w:tr>
      <w:tr w:rsidR="002F7E52" w14:paraId="18B748FB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CAE6" w14:textId="77777777" w:rsidR="002F7E52" w:rsidRDefault="002F7E52">
            <w:pPr>
              <w:spacing w:line="3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8A349" w14:textId="77777777" w:rsidR="002F7E52" w:rsidRDefault="002F7E52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CF72B" w14:textId="77777777" w:rsidR="002F7E52" w:rsidRDefault="00416D5A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09AE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23C8D06A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786D2" w14:textId="77777777" w:rsidR="002F7E52" w:rsidRDefault="002F7E52">
            <w:pPr>
              <w:spacing w:line="3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C049F" w14:textId="77777777" w:rsidR="002F7E52" w:rsidRDefault="002F7E52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A3BE7" w14:textId="77777777" w:rsidR="002F7E52" w:rsidRDefault="00416D5A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D539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42618D0C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02AC7" w14:textId="77777777" w:rsidR="002F7E52" w:rsidRDefault="002F7E52">
            <w:pPr>
              <w:spacing w:line="3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FDF1" w14:textId="77777777" w:rsidR="002F7E52" w:rsidRDefault="002F7E52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E4BD" w14:textId="77777777" w:rsidR="002F7E52" w:rsidRDefault="00416D5A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E67F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37595664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CE964" w14:textId="77777777" w:rsidR="002F7E52" w:rsidRDefault="002F7E52">
            <w:pPr>
              <w:spacing w:line="3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2679C" w14:textId="77777777" w:rsidR="002F7E52" w:rsidRDefault="002F7E52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DB40C" w14:textId="77777777" w:rsidR="002F7E52" w:rsidRDefault="00416D5A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0B40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35FA524E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40062" w14:textId="77777777" w:rsidR="002F7E52" w:rsidRDefault="002F7E52">
            <w:pPr>
              <w:spacing w:line="3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FB4E7" w14:textId="77777777" w:rsidR="002F7E52" w:rsidRDefault="002F7E52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BBACA" w14:textId="77777777" w:rsidR="002F7E52" w:rsidRDefault="00416D5A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AC0E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E52" w14:paraId="492E9BE5" w14:textId="7777777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3D2C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B9BB8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於本市</w:t>
            </w:r>
          </w:p>
          <w:p w14:paraId="2831E0C6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年資計算不論單位，請自第一次服務至最近一次服務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</w:p>
          <w:p w14:paraId="1C88DA62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</w:rPr>
              <w:t>服務時數總計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小時</w:t>
            </w:r>
          </w:p>
        </w:tc>
      </w:tr>
      <w:tr w:rsidR="002F7E52" w14:paraId="4FFD616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862C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65</w:t>
            </w:r>
            <w:r>
              <w:rPr>
                <w:rFonts w:ascii="標楷體" w:eastAsia="標楷體" w:hAnsi="標楷體"/>
                <w:b/>
              </w:rPr>
              <w:t>歲後</w:t>
            </w:r>
          </w:p>
          <w:p w14:paraId="006B01A2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服務年資</w:t>
            </w:r>
          </w:p>
        </w:tc>
        <w:tc>
          <w:tcPr>
            <w:tcW w:w="35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A4772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65</w:t>
            </w:r>
            <w:r>
              <w:rPr>
                <w:rFonts w:ascii="標楷體" w:eastAsia="標楷體" w:hAnsi="標楷體"/>
                <w:b/>
                <w:color w:val="FF0000"/>
              </w:rPr>
              <w:t>歲後</w:t>
            </w:r>
            <w:r>
              <w:rPr>
                <w:rFonts w:ascii="標楷體" w:eastAsia="標楷體" w:hAnsi="標楷體"/>
                <w:b/>
              </w:rPr>
              <w:t>服務起訖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西元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7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39E9C" w14:textId="77777777" w:rsidR="002F7E52" w:rsidRDefault="00416D5A">
            <w:pPr>
              <w:spacing w:before="182"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65</w:t>
            </w:r>
            <w:r>
              <w:rPr>
                <w:rFonts w:ascii="標楷體" w:eastAsia="標楷體" w:hAnsi="標楷體"/>
                <w:b/>
                <w:color w:val="FF0000"/>
              </w:rPr>
              <w:t>歲後</w:t>
            </w:r>
            <w:r>
              <w:rPr>
                <w:rFonts w:ascii="標楷體" w:eastAsia="標楷體" w:hAnsi="標楷體"/>
                <w:b/>
              </w:rPr>
              <w:t>服務年資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月</w:t>
            </w:r>
          </w:p>
          <w:p w14:paraId="76E87C81" w14:textId="77777777" w:rsidR="002F7E52" w:rsidRDefault="00416D5A">
            <w:pPr>
              <w:spacing w:before="182"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65</w:t>
            </w:r>
            <w:r>
              <w:rPr>
                <w:rFonts w:ascii="標楷體" w:eastAsia="標楷體" w:hAnsi="標楷體"/>
                <w:b/>
                <w:color w:val="FF0000"/>
              </w:rPr>
              <w:t>歲後</w:t>
            </w:r>
            <w:r>
              <w:rPr>
                <w:rFonts w:ascii="標楷體" w:eastAsia="標楷體" w:hAnsi="標楷體"/>
                <w:b/>
              </w:rPr>
              <w:t>服務時數總計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小時</w:t>
            </w:r>
          </w:p>
        </w:tc>
      </w:tr>
      <w:tr w:rsidR="002F7E52" w14:paraId="025855D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E8A4E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C9CAA" w14:textId="77777777" w:rsidR="002F7E52" w:rsidRDefault="00416D5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537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306CB" w14:textId="77777777" w:rsidR="002F7E52" w:rsidRDefault="002F7E52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7E52" w14:paraId="2B7E6409" w14:textId="7777777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E682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是否重複推薦</w:t>
            </w:r>
          </w:p>
        </w:tc>
        <w:tc>
          <w:tcPr>
            <w:tcW w:w="89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D50F" w14:textId="77777777" w:rsidR="002F7E52" w:rsidRDefault="00416D5A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本年度未重複參加志工金鑽獎、志工家庭金鑽獎</w:t>
            </w:r>
          </w:p>
        </w:tc>
      </w:tr>
    </w:tbl>
    <w:p w14:paraId="2AD080F7" w14:textId="77777777" w:rsidR="002F7E52" w:rsidRDefault="002F7E52">
      <w:pPr>
        <w:pageBreakBefore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966"/>
        <w:gridCol w:w="3421"/>
        <w:gridCol w:w="3202"/>
      </w:tblGrid>
      <w:tr w:rsidR="002F7E52" w14:paraId="33700E85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8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05973" w14:textId="77777777" w:rsidR="002F7E52" w:rsidRDefault="00416D5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評審項目</w:t>
            </w:r>
          </w:p>
        </w:tc>
        <w:tc>
          <w:tcPr>
            <w:tcW w:w="6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462D2" w14:textId="77777777" w:rsidR="002F7E52" w:rsidRDefault="00416D5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請推薦單位說明</w:t>
            </w:r>
          </w:p>
        </w:tc>
      </w:tr>
      <w:tr w:rsidR="002F7E52" w14:paraId="605A9495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8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E472" w14:textId="77777777" w:rsidR="002F7E52" w:rsidRDefault="00416D5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持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續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20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％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EB56" w14:textId="77777777" w:rsidR="002F7E52" w:rsidRDefault="00416D5A">
            <w:pPr>
              <w:pStyle w:val="a9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志工服務年資、是否長期並持續投入。</w:t>
            </w:r>
          </w:p>
          <w:p w14:paraId="396A413F" w14:textId="77777777" w:rsidR="002F7E52" w:rsidRDefault="00416D5A">
            <w:pPr>
              <w:pStyle w:val="a9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志工服勤出席狀況，能否妥善安排家庭與服務工作。</w:t>
            </w:r>
          </w:p>
          <w:p w14:paraId="3C55E328" w14:textId="77777777" w:rsidR="002F7E52" w:rsidRDefault="00416D5A">
            <w:pPr>
              <w:pStyle w:val="a9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如遇突發狀況無法服務，如何處置。</w:t>
            </w:r>
          </w:p>
        </w:tc>
        <w:tc>
          <w:tcPr>
            <w:tcW w:w="6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84422" w14:textId="77777777" w:rsidR="002F7E52" w:rsidRDefault="002F7E52">
            <w:pPr>
              <w:rPr>
                <w:rFonts w:ascii="標楷體" w:eastAsia="標楷體" w:hAnsi="標楷體"/>
              </w:rPr>
            </w:pPr>
          </w:p>
        </w:tc>
      </w:tr>
      <w:tr w:rsidR="002F7E52" w14:paraId="231DAEBC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8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F5DE" w14:textId="77777777" w:rsidR="002F7E52" w:rsidRDefault="00416D5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故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事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35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％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020B" w14:textId="77777777" w:rsidR="002F7E52" w:rsidRDefault="00416D5A">
            <w:pPr>
              <w:pStyle w:val="a9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志工與單位、督導、同仁間互動狀況。</w:t>
            </w:r>
          </w:p>
          <w:p w14:paraId="491E22E8" w14:textId="77777777" w:rsidR="002F7E52" w:rsidRDefault="00416D5A">
            <w:pPr>
              <w:pStyle w:val="a9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志工生涯中是否有令人印象深刻且感動的服務故事。</w:t>
            </w:r>
          </w:p>
          <w:p w14:paraId="242DFFFD" w14:textId="77777777" w:rsidR="002F7E52" w:rsidRDefault="00416D5A">
            <w:pPr>
              <w:pStyle w:val="a9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服務生涯中最值得榮耀的「代表作」故事。</w:t>
            </w:r>
          </w:p>
        </w:tc>
        <w:tc>
          <w:tcPr>
            <w:tcW w:w="6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2615B" w14:textId="77777777" w:rsidR="002F7E52" w:rsidRDefault="002F7E52">
            <w:pPr>
              <w:rPr>
                <w:rFonts w:ascii="標楷體" w:eastAsia="標楷體" w:hAnsi="標楷體"/>
              </w:rPr>
            </w:pPr>
          </w:p>
        </w:tc>
      </w:tr>
      <w:tr w:rsidR="002F7E52" w14:paraId="7A2F38B0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8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5317F" w14:textId="77777777" w:rsidR="002F7E52" w:rsidRDefault="00416D5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創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造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％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AEC0" w14:textId="77777777" w:rsidR="002F7E52" w:rsidRDefault="00416D5A">
            <w:pPr>
              <w:pStyle w:val="a9"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志工擅於運用所學、專長改善服務內容或提供創新服務。</w:t>
            </w:r>
          </w:p>
          <w:p w14:paraId="5424DEE1" w14:textId="77777777" w:rsidR="002F7E52" w:rsidRDefault="00416D5A">
            <w:pPr>
              <w:pStyle w:val="a9"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志工服務內容融合個人特質。</w:t>
            </w:r>
          </w:p>
          <w:p w14:paraId="2587437E" w14:textId="77777777" w:rsidR="002F7E52" w:rsidRDefault="00416D5A">
            <w:pPr>
              <w:pStyle w:val="a9"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志工服務可做為其他志工學習典範。</w:t>
            </w:r>
          </w:p>
        </w:tc>
        <w:tc>
          <w:tcPr>
            <w:tcW w:w="6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505E0" w14:textId="77777777" w:rsidR="002F7E52" w:rsidRDefault="002F7E5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F7E52" w14:paraId="6DD672FF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8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C1BC" w14:textId="77777777" w:rsidR="002F7E52" w:rsidRDefault="00416D5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指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標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％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AFE45" w14:textId="77777777" w:rsidR="002F7E52" w:rsidRDefault="00416D5A">
            <w:pPr>
              <w:pStyle w:val="a9"/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志工言行符合服務單位宗旨與核心價值。</w:t>
            </w:r>
          </w:p>
          <w:p w14:paraId="3A798704" w14:textId="77777777" w:rsidR="002F7E52" w:rsidRDefault="00416D5A">
            <w:pPr>
              <w:pStyle w:val="a9"/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志工服務內容與服務單位特色結合與呼應。</w:t>
            </w:r>
          </w:p>
          <w:p w14:paraId="633D839C" w14:textId="77777777" w:rsidR="002F7E52" w:rsidRDefault="00416D5A">
            <w:pPr>
              <w:pStyle w:val="a9"/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志工形象足以代表運用單位爭取榮譽。</w:t>
            </w:r>
          </w:p>
        </w:tc>
        <w:tc>
          <w:tcPr>
            <w:tcW w:w="6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EEBBC" w14:textId="77777777" w:rsidR="002F7E52" w:rsidRDefault="002F7E5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F7E52" w14:paraId="7519F44C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72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68976" w14:textId="77777777" w:rsidR="002F7E52" w:rsidRDefault="00416D5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志工運用單位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核章</w:t>
            </w:r>
          </w:p>
          <w:p w14:paraId="30D45234" w14:textId="77777777" w:rsidR="002F7E52" w:rsidRDefault="002F7E52">
            <w:pPr>
              <w:rPr>
                <w:rFonts w:ascii="標楷體" w:eastAsia="標楷體" w:hAnsi="標楷體"/>
                <w:b/>
              </w:rPr>
            </w:pPr>
          </w:p>
          <w:p w14:paraId="5C6262AA" w14:textId="77777777" w:rsidR="002F7E52" w:rsidRDefault="00416D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承辦人核章：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單位長官核章：</w:t>
            </w: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026D" w14:textId="77777777" w:rsidR="002F7E52" w:rsidRDefault="00416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推薦日期：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14:paraId="7FBE0C9B" w14:textId="77777777" w:rsidR="002F7E52" w:rsidRDefault="00416D5A">
      <w:pPr>
        <w:pStyle w:val="3"/>
        <w:shd w:val="clear" w:color="auto" w:fill="FFFFFF"/>
        <w:spacing w:after="225"/>
        <w:jc w:val="center"/>
      </w:pPr>
      <w:r>
        <w:rPr>
          <w:rFonts w:ascii="標楷體" w:eastAsia="標楷體" w:hAnsi="標楷體" w:cs="新細明體"/>
          <w:b w:val="0"/>
          <w:kern w:val="0"/>
          <w:sz w:val="40"/>
          <w:szCs w:val="40"/>
        </w:rPr>
        <w:lastRenderedPageBreak/>
        <w:t>臺北市</w:t>
      </w:r>
      <w:r>
        <w:rPr>
          <w:rFonts w:ascii="標楷體" w:eastAsia="標楷體" w:hAnsi="標楷體" w:cs="新細明體"/>
          <w:b w:val="0"/>
          <w:kern w:val="0"/>
          <w:sz w:val="40"/>
          <w:szCs w:val="40"/>
        </w:rPr>
        <w:t>志願服務終身成就獎個人資料蒐集告知暨同意書</w:t>
      </w:r>
    </w:p>
    <w:p w14:paraId="38F68008" w14:textId="77777777" w:rsidR="002F7E52" w:rsidRDefault="00416D5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本人報名臺北市志願服務終身成就獎，為配合主辦單位辦理評審及表揚作業，茲確認並同意下列事項：</w:t>
      </w:r>
    </w:p>
    <w:p w14:paraId="639A9822" w14:textId="77777777" w:rsidR="002F7E52" w:rsidRDefault="00416D5A">
      <w:pPr>
        <w:spacing w:line="360" w:lineRule="auto"/>
        <w:ind w:left="755" w:hanging="328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本人確實了解志願服務終身成就獎報名規定，並同意由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運用單位名稱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推薦參加評選。</w:t>
      </w:r>
    </w:p>
    <w:p w14:paraId="3CCB3967" w14:textId="77777777" w:rsidR="002F7E52" w:rsidRDefault="00416D5A">
      <w:pPr>
        <w:spacing w:line="360" w:lineRule="auto"/>
        <w:ind w:left="755" w:hanging="328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本人提供之相關資料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含個人資料、聯絡方式、照片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同意主辦單位</w:t>
      </w:r>
      <w:r>
        <w:rPr>
          <w:rFonts w:ascii="標楷體" w:eastAsia="標楷體" w:hAnsi="標楷體"/>
          <w:sz w:val="28"/>
          <w:szCs w:val="28"/>
          <w:u w:val="single"/>
        </w:rPr>
        <w:t>臺北市政府社會局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臺北市志願服務推廣中心</w:t>
      </w:r>
      <w:r>
        <w:rPr>
          <w:rFonts w:ascii="標楷體" w:eastAsia="標楷體" w:hAnsi="標楷體"/>
          <w:sz w:val="28"/>
          <w:szCs w:val="28"/>
        </w:rPr>
        <w:t>於辦理本獎項評審及表揚過程中使用。</w:t>
      </w:r>
    </w:p>
    <w:p w14:paraId="5B65F138" w14:textId="77777777" w:rsidR="002F7E52" w:rsidRDefault="00416D5A">
      <w:pPr>
        <w:spacing w:line="360" w:lineRule="auto"/>
        <w:ind w:left="755" w:hanging="3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本人提供佐證資料屬實，並擁有資料中圖片、照片之所有權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如照片中有他人合影，請先取得當事人同意再行檢附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，違者願負相關法律責任。</w:t>
      </w:r>
    </w:p>
    <w:p w14:paraId="70E3D226" w14:textId="77777777" w:rsidR="002F7E52" w:rsidRDefault="00416D5A">
      <w:pPr>
        <w:spacing w:line="360" w:lineRule="auto"/>
        <w:ind w:left="755" w:hanging="3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本人同意因報名獎項所需，主辦單位得向警察機關查核良民紀錄。</w:t>
      </w:r>
    </w:p>
    <w:p w14:paraId="6F01EFB7" w14:textId="77777777" w:rsidR="002F7E52" w:rsidRDefault="00416D5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</w:p>
    <w:p w14:paraId="38563FAF" w14:textId="77777777" w:rsidR="002F7E52" w:rsidRDefault="00416D5A">
      <w:r>
        <w:rPr>
          <w:rFonts w:ascii="標楷體" w:eastAsia="標楷體" w:hAnsi="標楷體"/>
          <w:sz w:val="40"/>
          <w:szCs w:val="40"/>
        </w:rPr>
        <w:t>臺北市政府社會局</w:t>
      </w:r>
    </w:p>
    <w:p w14:paraId="5FD5EE52" w14:textId="77777777" w:rsidR="002F7E52" w:rsidRDefault="00416D5A">
      <w:pPr>
        <w:ind w:left="384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立切結書人：</w:t>
      </w:r>
    </w:p>
    <w:p w14:paraId="2D24A026" w14:textId="77777777" w:rsidR="002F7E52" w:rsidRDefault="00416D5A">
      <w:pPr>
        <w:ind w:left="384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出生年月日：</w:t>
      </w:r>
    </w:p>
    <w:p w14:paraId="71209BE8" w14:textId="77777777" w:rsidR="002F7E52" w:rsidRDefault="00416D5A">
      <w:pPr>
        <w:ind w:left="384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0B0A05C6" w14:textId="77777777" w:rsidR="002F7E52" w:rsidRDefault="002F7E52">
      <w:pPr>
        <w:ind w:left="3840" w:firstLine="480"/>
        <w:jc w:val="both"/>
        <w:rPr>
          <w:rFonts w:ascii="標楷體" w:eastAsia="標楷體" w:hAnsi="標楷體"/>
          <w:sz w:val="32"/>
          <w:szCs w:val="32"/>
        </w:rPr>
      </w:pPr>
    </w:p>
    <w:p w14:paraId="1A8C4563" w14:textId="77777777" w:rsidR="002F7E52" w:rsidRDefault="002F7E52">
      <w:pPr>
        <w:ind w:left="3840" w:firstLine="480"/>
        <w:jc w:val="both"/>
        <w:rPr>
          <w:rFonts w:ascii="標楷體" w:eastAsia="標楷體" w:hAnsi="標楷體"/>
          <w:sz w:val="32"/>
          <w:szCs w:val="32"/>
        </w:rPr>
      </w:pPr>
    </w:p>
    <w:p w14:paraId="124EB33F" w14:textId="77777777" w:rsidR="002F7E52" w:rsidRDefault="00416D5A">
      <w:pPr>
        <w:ind w:left="-1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</w:p>
    <w:p w14:paraId="703F27EA" w14:textId="77777777" w:rsidR="002F7E52" w:rsidRDefault="002F7E52">
      <w:pPr>
        <w:pageBreakBefore/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</w:p>
    <w:p w14:paraId="41EB2668" w14:textId="77777777" w:rsidR="002F7E52" w:rsidRDefault="00416D5A">
      <w:pPr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臺北市「志願服務終身成就獎」服務照片</w:t>
      </w:r>
    </w:p>
    <w:p w14:paraId="752D3AEC" w14:textId="77777777" w:rsidR="002F7E52" w:rsidRDefault="00416D5A">
      <w:pPr>
        <w:spacing w:line="400" w:lineRule="exact"/>
      </w:pPr>
      <w:r>
        <w:rPr>
          <w:rFonts w:ascii="標楷體" w:eastAsia="標楷體" w:hAnsi="標楷體"/>
          <w:color w:val="FF0000"/>
          <w:szCs w:val="24"/>
        </w:rPr>
        <w:t>※</w:t>
      </w:r>
      <w:r>
        <w:rPr>
          <w:rFonts w:ascii="標楷體" w:eastAsia="標楷體" w:hAnsi="標楷體"/>
          <w:color w:val="FF0000"/>
          <w:szCs w:val="24"/>
        </w:rPr>
        <w:t>請提供一式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份，並另於報名網頁表單上傳原始照片檔。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8817"/>
      </w:tblGrid>
      <w:tr w:rsidR="002F7E52" w14:paraId="3F8B2026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A5316" w14:textId="77777777" w:rsidR="002F7E52" w:rsidRDefault="00416D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</w:t>
            </w:r>
          </w:p>
        </w:tc>
        <w:tc>
          <w:tcPr>
            <w:tcW w:w="88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26DCD" w14:textId="77777777" w:rsidR="002F7E52" w:rsidRDefault="002F7E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E52" w14:paraId="2AC7FCFB" w14:textId="77777777">
        <w:tblPrEx>
          <w:tblCellMar>
            <w:top w:w="0" w:type="dxa"/>
            <w:bottom w:w="0" w:type="dxa"/>
          </w:tblCellMar>
        </w:tblPrEx>
        <w:trPr>
          <w:trHeight w:val="5722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D2101" w14:textId="77777777" w:rsidR="002F7E52" w:rsidRDefault="00416D5A">
            <w:pPr>
              <w:spacing w:before="108"/>
            </w:pPr>
            <w:r>
              <w:rPr>
                <w:rFonts w:eastAsia="標楷體"/>
                <w:color w:val="AEAAAA"/>
              </w:rPr>
              <w:t xml:space="preserve"> (</w:t>
            </w:r>
            <w:r>
              <w:rPr>
                <w:rFonts w:eastAsia="標楷體"/>
                <w:color w:val="AEAAAA"/>
              </w:rPr>
              <w:t>請插入圖片</w:t>
            </w:r>
            <w:r>
              <w:rPr>
                <w:rFonts w:eastAsia="標楷體"/>
                <w:color w:val="AEAAAA"/>
              </w:rPr>
              <w:t>)</w:t>
            </w:r>
          </w:p>
        </w:tc>
      </w:tr>
      <w:tr w:rsidR="002F7E52" w14:paraId="01DCDD03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0E5F3" w14:textId="77777777" w:rsidR="002F7E52" w:rsidRDefault="00416D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</w:t>
            </w:r>
          </w:p>
        </w:tc>
        <w:tc>
          <w:tcPr>
            <w:tcW w:w="88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28108" w14:textId="77777777" w:rsidR="002F7E52" w:rsidRDefault="002F7E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E52" w14:paraId="4A98C56E" w14:textId="77777777">
        <w:tblPrEx>
          <w:tblCellMar>
            <w:top w:w="0" w:type="dxa"/>
            <w:bottom w:w="0" w:type="dxa"/>
          </w:tblCellMar>
        </w:tblPrEx>
        <w:trPr>
          <w:trHeight w:val="5900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76C0C" w14:textId="77777777" w:rsidR="002F7E52" w:rsidRDefault="00416D5A">
            <w:r>
              <w:rPr>
                <w:rFonts w:ascii="標楷體" w:eastAsia="標楷體" w:hAnsi="標楷體"/>
              </w:rPr>
              <w:lastRenderedPageBreak/>
              <w:t xml:space="preserve"> </w:t>
            </w:r>
            <w:r>
              <w:rPr>
                <w:rFonts w:eastAsia="標楷體"/>
                <w:color w:val="AEAAAA"/>
              </w:rPr>
              <w:t xml:space="preserve"> (</w:t>
            </w:r>
            <w:r>
              <w:rPr>
                <w:rFonts w:eastAsia="標楷體"/>
                <w:color w:val="AEAAAA"/>
              </w:rPr>
              <w:t>請插入圖片</w:t>
            </w:r>
            <w:r>
              <w:rPr>
                <w:rFonts w:eastAsia="標楷體"/>
                <w:color w:val="AEAAAA"/>
              </w:rPr>
              <w:t>)</w:t>
            </w:r>
          </w:p>
        </w:tc>
      </w:tr>
    </w:tbl>
    <w:p w14:paraId="61DAD8DD" w14:textId="77777777" w:rsidR="002F7E52" w:rsidRDefault="002F7E52">
      <w:pPr>
        <w:spacing w:line="400" w:lineRule="exact"/>
      </w:pPr>
    </w:p>
    <w:p w14:paraId="23BE7033" w14:textId="77777777" w:rsidR="002F7E52" w:rsidRDefault="00416D5A">
      <w:pPr>
        <w:pageBreakBefore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臺北市「志願服務終身成就獎」生活照片</w:t>
      </w:r>
    </w:p>
    <w:p w14:paraId="5BE32D2B" w14:textId="77777777" w:rsidR="002F7E52" w:rsidRDefault="00416D5A">
      <w:pPr>
        <w:spacing w:line="400" w:lineRule="exact"/>
      </w:pPr>
      <w:r>
        <w:rPr>
          <w:rFonts w:ascii="標楷體" w:eastAsia="標楷體" w:hAnsi="標楷體"/>
          <w:color w:val="FF0000"/>
          <w:szCs w:val="24"/>
        </w:rPr>
        <w:t>※</w:t>
      </w:r>
      <w:r>
        <w:rPr>
          <w:rFonts w:ascii="標楷體" w:eastAsia="標楷體" w:hAnsi="標楷體"/>
          <w:color w:val="FF0000"/>
          <w:szCs w:val="24"/>
        </w:rPr>
        <w:t>請提供一式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份，並另於報名網頁表單上傳原始照片檔。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8817"/>
      </w:tblGrid>
      <w:tr w:rsidR="002F7E52" w14:paraId="088B9032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89FE4" w14:textId="77777777" w:rsidR="002F7E52" w:rsidRDefault="00416D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</w:t>
            </w:r>
          </w:p>
        </w:tc>
        <w:tc>
          <w:tcPr>
            <w:tcW w:w="88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ABC6E" w14:textId="77777777" w:rsidR="002F7E52" w:rsidRDefault="002F7E5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E52" w14:paraId="203ABB87" w14:textId="77777777">
        <w:tblPrEx>
          <w:tblCellMar>
            <w:top w:w="0" w:type="dxa"/>
            <w:bottom w:w="0" w:type="dxa"/>
          </w:tblCellMar>
        </w:tblPrEx>
        <w:trPr>
          <w:trHeight w:val="5722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78589" w14:textId="77777777" w:rsidR="002F7E52" w:rsidRDefault="00416D5A">
            <w:pPr>
              <w:spacing w:before="108"/>
            </w:pPr>
            <w:r>
              <w:rPr>
                <w:rFonts w:eastAsia="標楷體"/>
                <w:color w:val="AEAAAA"/>
              </w:rPr>
              <w:t xml:space="preserve"> (</w:t>
            </w:r>
            <w:r>
              <w:rPr>
                <w:rFonts w:eastAsia="標楷體"/>
                <w:color w:val="AEAAAA"/>
              </w:rPr>
              <w:t>請插入圖片</w:t>
            </w:r>
            <w:r>
              <w:rPr>
                <w:rFonts w:eastAsia="標楷體"/>
                <w:color w:val="AEAAAA"/>
              </w:rPr>
              <w:t>)</w:t>
            </w:r>
          </w:p>
        </w:tc>
      </w:tr>
      <w:tr w:rsidR="002F7E52" w14:paraId="3E76B48F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8ED1C" w14:textId="77777777" w:rsidR="002F7E52" w:rsidRDefault="00416D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</w:t>
            </w:r>
          </w:p>
        </w:tc>
        <w:tc>
          <w:tcPr>
            <w:tcW w:w="88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CEE18" w14:textId="77777777" w:rsidR="002F7E52" w:rsidRDefault="002F7E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E52" w14:paraId="05B0A809" w14:textId="77777777">
        <w:tblPrEx>
          <w:tblCellMar>
            <w:top w:w="0" w:type="dxa"/>
            <w:bottom w:w="0" w:type="dxa"/>
          </w:tblCellMar>
        </w:tblPrEx>
        <w:trPr>
          <w:trHeight w:val="5900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9A15F" w14:textId="77777777" w:rsidR="002F7E52" w:rsidRDefault="00416D5A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color w:val="AEAAAA"/>
              </w:rPr>
              <w:t xml:space="preserve"> (</w:t>
            </w:r>
            <w:r>
              <w:rPr>
                <w:rFonts w:eastAsia="標楷體"/>
                <w:color w:val="AEAAAA"/>
              </w:rPr>
              <w:t>請插入圖片</w:t>
            </w:r>
            <w:r>
              <w:rPr>
                <w:rFonts w:eastAsia="標楷體"/>
                <w:color w:val="AEAAAA"/>
              </w:rPr>
              <w:t>)</w:t>
            </w:r>
          </w:p>
        </w:tc>
      </w:tr>
    </w:tbl>
    <w:p w14:paraId="652B11BF" w14:textId="77777777" w:rsidR="002F7E52" w:rsidRDefault="002F7E52">
      <w:pPr>
        <w:spacing w:line="400" w:lineRule="exact"/>
      </w:pPr>
    </w:p>
    <w:sectPr w:rsidR="002F7E52">
      <w:headerReference w:type="default" r:id="rId7"/>
      <w:footerReference w:type="default" r:id="rId8"/>
      <w:pgSz w:w="11906" w:h="16838"/>
      <w:pgMar w:top="720" w:right="720" w:bottom="720" w:left="720" w:header="851" w:footer="73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4FB9" w14:textId="77777777" w:rsidR="00416D5A" w:rsidRDefault="00416D5A">
      <w:r>
        <w:separator/>
      </w:r>
    </w:p>
  </w:endnote>
  <w:endnote w:type="continuationSeparator" w:id="0">
    <w:p w14:paraId="2EF80D11" w14:textId="77777777" w:rsidR="00416D5A" w:rsidRDefault="004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86EF" w14:textId="77777777" w:rsidR="00416D5A" w:rsidRDefault="00416D5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4E37" w14:textId="77777777" w:rsidR="00416D5A" w:rsidRDefault="00416D5A">
      <w:r>
        <w:rPr>
          <w:color w:val="000000"/>
        </w:rPr>
        <w:separator/>
      </w:r>
    </w:p>
  </w:footnote>
  <w:footnote w:type="continuationSeparator" w:id="0">
    <w:p w14:paraId="641770DF" w14:textId="77777777" w:rsidR="00416D5A" w:rsidRDefault="0041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7836" w14:textId="77777777" w:rsidR="00416D5A" w:rsidRDefault="00416D5A">
    <w:pPr>
      <w:pStyle w:val="a4"/>
      <w:jc w:val="right"/>
      <w:rPr>
        <w:rFonts w:ascii="標楷體" w:eastAsia="標楷體" w:hAnsi="標楷體"/>
        <w:bCs/>
        <w:sz w:val="18"/>
        <w:szCs w:val="18"/>
      </w:rPr>
    </w:pPr>
    <w:r>
      <w:rPr>
        <w:rFonts w:ascii="標楷體" w:eastAsia="標楷體" w:hAnsi="標楷體"/>
        <w:bCs/>
        <w:sz w:val="18"/>
        <w:szCs w:val="1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6DAA"/>
    <w:multiLevelType w:val="multilevel"/>
    <w:tmpl w:val="C1C4F372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92B742F"/>
    <w:multiLevelType w:val="multilevel"/>
    <w:tmpl w:val="EA600102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416A2F11"/>
    <w:multiLevelType w:val="multilevel"/>
    <w:tmpl w:val="9A4841C4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6B4B68AC"/>
    <w:multiLevelType w:val="multilevel"/>
    <w:tmpl w:val="B11E5B8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 w16cid:durableId="2039231685">
    <w:abstractNumId w:val="0"/>
  </w:num>
  <w:num w:numId="2" w16cid:durableId="1923173272">
    <w:abstractNumId w:val="1"/>
  </w:num>
  <w:num w:numId="3" w16cid:durableId="1020397506">
    <w:abstractNumId w:val="2"/>
  </w:num>
  <w:num w:numId="4" w16cid:durableId="14959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E52"/>
    <w:rsid w:val="002F7E52"/>
    <w:rsid w:val="00416D5A"/>
    <w:rsid w:val="00E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ED32"/>
  <w15:docId w15:val="{8335CEBE-9C12-46F1-8CDA-93D74766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臺北市政府第五屆『金鑽獎』優良志（義）工初審調查表</dc:title>
  <dc:subject/>
  <dc:creator>士林社福中心</dc:creator>
  <cp:lastModifiedBy>郭哲宏</cp:lastModifiedBy>
  <cp:revision>2</cp:revision>
  <cp:lastPrinted>2020-05-20T05:52:00Z</cp:lastPrinted>
  <dcterms:created xsi:type="dcterms:W3CDTF">2024-07-05T06:16:00Z</dcterms:created>
  <dcterms:modified xsi:type="dcterms:W3CDTF">2024-07-05T06:16:00Z</dcterms:modified>
</cp:coreProperties>
</file>